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BB" w:rsidRPr="00062C8E" w:rsidRDefault="001231BB" w:rsidP="001231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2C8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ข้อมูลทั่วไป</w:t>
      </w:r>
    </w:p>
    <w:p w:rsidR="001231BB" w:rsidRDefault="001231BB" w:rsidP="001231BB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062C8E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B6C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Pr="00A30B6C">
        <w:rPr>
          <w:rFonts w:ascii="TH SarabunPSK" w:hAnsi="TH SarabunPSK" w:cs="TH SarabunPSK" w:hint="cs"/>
          <w:b/>
          <w:bCs/>
          <w:sz w:val="32"/>
          <w:szCs w:val="32"/>
          <w:cs/>
        </w:rPr>
        <w:t>ผลและ</w:t>
      </w:r>
      <w:r w:rsidRPr="00A30B6C">
        <w:rPr>
          <w:rFonts w:ascii="TH SarabunPSK" w:hAnsi="TH SarabunPSK" w:cs="TH SarabunPSK"/>
          <w:b/>
          <w:bCs/>
          <w:sz w:val="32"/>
          <w:szCs w:val="32"/>
          <w:cs/>
        </w:rPr>
        <w:t>ความปลอดภัยของการใช้น้ำสกัดย่านางในการล้างแผลกดทับของผู้ป่วยที่นอนติดเตียงในชุมชน</w:t>
      </w:r>
    </w:p>
    <w:p w:rsidR="001231BB" w:rsidRPr="002177A6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177A6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สาขา</w:t>
      </w:r>
      <w:r w:rsidRPr="002177A6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</w:t>
      </w:r>
      <w:r w:rsidR="00403937" w:rsidRPr="002177A6">
        <w:rPr>
          <w:rFonts w:ascii="TH SarabunPSK" w:hAnsi="TH SarabunPSK" w:cs="TH SarabunPSK" w:hint="cs"/>
          <w:sz w:val="32"/>
          <w:szCs w:val="32"/>
          <w:highlight w:val="yellow"/>
          <w:cs/>
        </w:rPr>
        <w:t>การแพทย์แผนไทยและการแพทย์ทางเลือก</w:t>
      </w:r>
    </w:p>
    <w:p w:rsidR="001231BB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177A6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ประเภท </w:t>
      </w:r>
      <w:r w:rsidRPr="002177A6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  <w:t>( / ) ผลงาน</w:t>
      </w:r>
      <w:r w:rsidRPr="00AB7A9D">
        <w:rPr>
          <w:rFonts w:ascii="TH SarabunPSK" w:hAnsi="TH SarabunPSK" w:cs="TH SarabunPSK" w:hint="cs"/>
          <w:sz w:val="32"/>
          <w:szCs w:val="32"/>
          <w:highlight w:val="yellow"/>
          <w:cs/>
        </w:rPr>
        <w:t>วิชาการ</w:t>
      </w:r>
      <w:r w:rsidR="00AB7A9D" w:rsidRPr="00AB7A9D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  นำเสนอ โดย  </w:t>
      </w:r>
      <w:r w:rsidR="00AB7A9D" w:rsidRPr="00AB7A9D">
        <w:rPr>
          <w:rFonts w:ascii="TH SarabunPSK" w:hAnsi="TH SarabunPSK" w:cs="TH SarabunPSK"/>
          <w:sz w:val="32"/>
          <w:szCs w:val="32"/>
          <w:highlight w:val="yellow"/>
        </w:rPr>
        <w:t>Oral  Presentation</w:t>
      </w:r>
      <w:r w:rsidR="00AB7A9D">
        <w:rPr>
          <w:rFonts w:ascii="TH SarabunPSK" w:hAnsi="TH SarabunPSK" w:cs="TH SarabunPSK"/>
          <w:sz w:val="32"/>
          <w:szCs w:val="32"/>
        </w:rPr>
        <w:t xml:space="preserve">  </w:t>
      </w:r>
    </w:p>
    <w:p w:rsidR="001231BB" w:rsidRPr="00BE7BFE" w:rsidRDefault="001231BB" w:rsidP="001231BB">
      <w:pPr>
        <w:tabs>
          <w:tab w:val="left" w:pos="567"/>
          <w:tab w:val="left" w:pos="680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   ) นวัตกรรม และสิ่งประดิษฐ์ </w:t>
      </w:r>
      <w:r w:rsidR="00AB7A9D">
        <w:rPr>
          <w:rFonts w:ascii="TH SarabunPSK" w:hAnsi="TH SarabunPSK" w:cs="TH SarabunPSK"/>
          <w:sz w:val="32"/>
          <w:szCs w:val="32"/>
        </w:rPr>
        <w:t xml:space="preserve">   </w:t>
      </w:r>
    </w:p>
    <w:p w:rsidR="001231BB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288D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ชื่อผู้ส่งผลงาน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นายเหมราช  ราชป้องขันธ์ </w:t>
      </w:r>
      <w:r w:rsidRPr="00E979DF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แพทย์แผนไทย ชำนาญการ </w:t>
      </w:r>
    </w:p>
    <w:p w:rsidR="001231BB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979DF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โรงพยาบาลสมเด็จพระยุพราชบ้านดุง ตำบลศรีสุทโธ อำเภอบ้านดุง จังหวัดอุดรธานี </w:t>
      </w:r>
    </w:p>
    <w:p w:rsidR="001231BB" w:rsidRDefault="001231BB" w:rsidP="001231BB">
      <w:pPr>
        <w:pStyle w:val="NoSpacing"/>
        <w:rPr>
          <w:rFonts w:ascii="TH SarabunPSK" w:hAnsi="TH SarabunPSK" w:cs="TH SarabunPSK"/>
          <w:sz w:val="32"/>
          <w:szCs w:val="32"/>
        </w:rPr>
      </w:pPr>
      <w:r w:rsidRPr="00E979DF">
        <w:rPr>
          <w:rFonts w:ascii="TH SarabunPSK" w:hAnsi="TH SarabunPSK" w:cs="TH SarabunPSK" w:hint="cs"/>
          <w:sz w:val="32"/>
          <w:szCs w:val="32"/>
          <w:cs/>
        </w:rPr>
        <w:t>เบอร์โทร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042-273 701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 ต่อ </w:t>
      </w:r>
      <w:r>
        <w:rPr>
          <w:rFonts w:ascii="TH SarabunPSK" w:hAnsi="TH SarabunPSK" w:cs="TH SarabunPSK"/>
          <w:sz w:val="32"/>
          <w:szCs w:val="32"/>
        </w:rPr>
        <w:t>2111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79DF">
        <w:rPr>
          <w:rFonts w:ascii="TH SarabunPSK" w:hAnsi="TH SarabunPSK" w:cs="TH SarabunPSK"/>
          <w:sz w:val="32"/>
          <w:szCs w:val="32"/>
          <w:cs/>
        </w:rPr>
        <w:t>มือถือ</w:t>
      </w:r>
      <w:r w:rsidRPr="000B5C3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061-690-5558 </w:t>
      </w:r>
    </w:p>
    <w:p w:rsidR="001231BB" w:rsidRDefault="001231BB" w:rsidP="001231BB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E979DF">
        <w:rPr>
          <w:rFonts w:ascii="TH SarabunPSK" w:hAnsi="TH SarabunPSK" w:cs="TH SarabunPSK"/>
          <w:sz w:val="32"/>
          <w:szCs w:val="32"/>
        </w:rPr>
        <w:t>E-mail</w:t>
      </w:r>
      <w:r>
        <w:t xml:space="preserve"> </w:t>
      </w:r>
      <w:hyperlink r:id="rId5" w:history="1">
        <w:r w:rsidRPr="00560618">
          <w:rPr>
            <w:rStyle w:val="Hyperlink"/>
            <w:rFonts w:ascii="TH SarabunPSK" w:hAnsi="TH SarabunPSK" w:cs="TH SarabunPSK"/>
            <w:sz w:val="32"/>
            <w:szCs w:val="32"/>
          </w:rPr>
          <w:t>guhem.44@live.com</w:t>
        </w:r>
      </w:hyperlink>
    </w:p>
    <w:p w:rsidR="001231BB" w:rsidRPr="0037225C" w:rsidRDefault="001231BB" w:rsidP="001231BB">
      <w:pPr>
        <w:pStyle w:val="NoSpacing"/>
        <w:rPr>
          <w:rFonts w:ascii="TH SarabunPSK" w:hAnsi="TH SarabunPSK" w:cs="TH SarabunPSK"/>
          <w:sz w:val="32"/>
          <w:szCs w:val="32"/>
        </w:rPr>
      </w:pPr>
      <w:r w:rsidRPr="0037225C">
        <w:rPr>
          <w:rFonts w:ascii="TH SarabunPSK" w:hAnsi="TH SarabunPSK" w:cs="TH SarabunPSK" w:hint="cs"/>
          <w:sz w:val="32"/>
          <w:szCs w:val="32"/>
          <w:cs/>
        </w:rPr>
        <w:t xml:space="preserve">ปีที่ดำเนินการ </w:t>
      </w:r>
      <w:r w:rsidR="00403937">
        <w:rPr>
          <w:rFonts w:ascii="TH SarabunPSK" w:hAnsi="TH SarabunPSK" w:cs="TH SarabunPSK"/>
          <w:sz w:val="32"/>
          <w:szCs w:val="32"/>
        </w:rPr>
        <w:t>2563 - 2564</w:t>
      </w:r>
      <w:bookmarkStart w:id="0" w:name="_GoBack"/>
      <w:bookmarkEnd w:id="0"/>
    </w:p>
    <w:p w:rsidR="0037225C" w:rsidRPr="00062C8E" w:rsidRDefault="0037225C" w:rsidP="0037225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62C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</w:t>
      </w:r>
    </w:p>
    <w:p w:rsidR="0037225C" w:rsidRDefault="0037225C" w:rsidP="00FB1693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ED1BCE" w:rsidRDefault="00FB1693" w:rsidP="00FB1693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A30B6C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="00022EC1" w:rsidRPr="00A30B6C">
        <w:rPr>
          <w:rFonts w:ascii="TH SarabunPSK" w:hAnsi="TH SarabunPSK" w:cs="TH SarabunPSK" w:hint="cs"/>
          <w:b/>
          <w:bCs/>
          <w:sz w:val="32"/>
          <w:szCs w:val="32"/>
          <w:cs/>
        </w:rPr>
        <w:t>ผลและ</w:t>
      </w:r>
      <w:r w:rsidRPr="00A30B6C">
        <w:rPr>
          <w:rFonts w:ascii="TH SarabunPSK" w:hAnsi="TH SarabunPSK" w:cs="TH SarabunPSK"/>
          <w:b/>
          <w:bCs/>
          <w:sz w:val="32"/>
          <w:szCs w:val="32"/>
          <w:cs/>
        </w:rPr>
        <w:t>ความปลอดภัยของการใช้น้ำสกัดย่านางในการล้างแผลกดทับของผู้ป่วยที่นอนติดเตียงในชุมชน</w:t>
      </w:r>
    </w:p>
    <w:p w:rsidR="00A30B6C" w:rsidRPr="00C45585" w:rsidRDefault="00A30B6C" w:rsidP="00FB1693">
      <w:pPr>
        <w:pStyle w:val="NoSpacing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C45585">
        <w:rPr>
          <w:rFonts w:ascii="TH SarabunPSK" w:hAnsi="TH SarabunPSK" w:cs="TH SarabunPSK" w:hint="cs"/>
          <w:i/>
          <w:iCs/>
          <w:sz w:val="32"/>
          <w:szCs w:val="32"/>
          <w:cs/>
        </w:rPr>
        <w:t>เหมราช ราชป้องขันธ์</w:t>
      </w:r>
      <w:r w:rsidRPr="00C4558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C45585">
        <w:rPr>
          <w:rFonts w:ascii="TH SarabunPSK" w:hAnsi="TH SarabunPSK" w:cs="TH SarabunPSK" w:hint="cs"/>
          <w:i/>
          <w:iCs/>
          <w:sz w:val="32"/>
          <w:szCs w:val="32"/>
          <w:cs/>
        </w:rPr>
        <w:t>โรงพยาบาลสมเด็จพระยุพราชบ้านดุง</w:t>
      </w:r>
      <w:r w:rsidR="00360135" w:rsidRPr="00C45585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จังหวัดอุดรธานี</w:t>
      </w:r>
    </w:p>
    <w:p w:rsidR="00A30B6C" w:rsidRDefault="00A30B6C" w:rsidP="001054AC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B1693" w:rsidRPr="00242F93" w:rsidRDefault="00242F93" w:rsidP="001054AC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ความเป็นมาและความสำคัญของปัญหา</w:t>
      </w:r>
      <w:r w:rsidR="00815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3C36" w:rsidRPr="00FB1693">
        <w:rPr>
          <w:rFonts w:ascii="TH SarabunPSK" w:hAnsi="TH SarabunPSK" w:cs="TH SarabunPSK"/>
          <w:sz w:val="32"/>
          <w:szCs w:val="32"/>
          <w:cs/>
        </w:rPr>
        <w:t>แผลกดทับเป็นภาวะแทรกซ้อนที่พบได้บ่อย</w:t>
      </w:r>
      <w:r w:rsidR="00FB1693" w:rsidRPr="00FB1693">
        <w:rPr>
          <w:rFonts w:ascii="TH SarabunPSK" w:hAnsi="TH SarabunPSK" w:cs="TH SarabunPSK"/>
          <w:sz w:val="32"/>
          <w:szCs w:val="32"/>
          <w:cs/>
        </w:rPr>
        <w:t>ในประเทศไทยได้มีการศึกษาถึงอุบัติการณ์การเกิดแผลกดทับของผู้ป่วย</w:t>
      </w:r>
      <w:r w:rsidR="002F2E6B">
        <w:rPr>
          <w:rFonts w:ascii="TH SarabunPSK" w:hAnsi="TH SarabunPSK" w:cs="TH SarabunPSK" w:hint="cs"/>
          <w:sz w:val="32"/>
          <w:szCs w:val="32"/>
          <w:cs/>
        </w:rPr>
        <w:t>ใ</w:t>
      </w:r>
      <w:r w:rsidR="00FB1693" w:rsidRPr="00FB1693">
        <w:rPr>
          <w:rFonts w:ascii="TH SarabunPSK" w:hAnsi="TH SarabunPSK" w:cs="TH SarabunPSK"/>
          <w:sz w:val="32"/>
          <w:szCs w:val="32"/>
          <w:cs/>
        </w:rPr>
        <w:t xml:space="preserve">นภาพรวมเมื่อ </w:t>
      </w:r>
      <w:r w:rsidR="00FB1693" w:rsidRPr="00FB1693">
        <w:rPr>
          <w:rFonts w:ascii="TH SarabunPSK" w:hAnsi="TH SarabunPSK" w:cs="TH SarabunPSK"/>
          <w:sz w:val="32"/>
          <w:szCs w:val="32"/>
        </w:rPr>
        <w:t xml:space="preserve">10 </w:t>
      </w:r>
      <w:r w:rsidR="00FB1693" w:rsidRPr="00FB1693">
        <w:rPr>
          <w:rFonts w:ascii="TH SarabunPSK" w:hAnsi="TH SarabunPSK" w:cs="TH SarabunPSK"/>
          <w:sz w:val="32"/>
          <w:szCs w:val="32"/>
          <w:cs/>
        </w:rPr>
        <w:t xml:space="preserve">กว่าปีที่ผ่านมาพบว่าสูงถึงร้อยละ </w:t>
      </w:r>
      <w:r w:rsidR="00FB1693">
        <w:rPr>
          <w:rFonts w:ascii="TH SarabunPSK" w:hAnsi="TH SarabunPSK" w:cs="TH SarabunPSK"/>
          <w:sz w:val="32"/>
          <w:szCs w:val="32"/>
        </w:rPr>
        <w:t>55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1693" w:rsidRPr="00FB1693">
        <w:rPr>
          <w:rFonts w:ascii="TH SarabunPSK" w:hAnsi="TH SarabunPSK" w:cs="TH SarabunPSK"/>
          <w:sz w:val="32"/>
          <w:szCs w:val="32"/>
          <w:cs/>
        </w:rPr>
        <w:t>และ</w:t>
      </w:r>
      <w:r w:rsidR="002F2E6B">
        <w:rPr>
          <w:rFonts w:ascii="TH SarabunPSK" w:hAnsi="TH SarabunPSK" w:cs="TH SarabunPSK" w:hint="cs"/>
          <w:sz w:val="32"/>
          <w:szCs w:val="32"/>
          <w:cs/>
        </w:rPr>
        <w:t>มีแนวโน้ม</w:t>
      </w:r>
      <w:r w:rsidR="00FB1693" w:rsidRPr="00FB1693">
        <w:rPr>
          <w:rFonts w:ascii="TH SarabunPSK" w:hAnsi="TH SarabunPSK" w:cs="TH SarabunPSK"/>
          <w:sz w:val="32"/>
          <w:szCs w:val="32"/>
          <w:cs/>
        </w:rPr>
        <w:t xml:space="preserve">จะสูงขึ้นเมื่อกลุ่มผู้ป่วยมีอายุมากกว่า </w:t>
      </w:r>
      <w:r w:rsidR="00FB1693" w:rsidRPr="00FB1693">
        <w:rPr>
          <w:rFonts w:ascii="TH SarabunPSK" w:hAnsi="TH SarabunPSK" w:cs="TH SarabunPSK"/>
          <w:sz w:val="32"/>
          <w:szCs w:val="32"/>
        </w:rPr>
        <w:t xml:space="preserve">80 </w:t>
      </w:r>
      <w:r w:rsidR="00FB1693" w:rsidRPr="00FB1693">
        <w:rPr>
          <w:rFonts w:ascii="TH SarabunPSK" w:hAnsi="TH SarabunPSK" w:cs="TH SarabunPSK"/>
          <w:sz w:val="32"/>
          <w:szCs w:val="32"/>
          <w:cs/>
        </w:rPr>
        <w:t>ปี</w:t>
      </w:r>
      <w:r w:rsidR="00FB1693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FB1693" w:rsidRPr="00FB1693">
        <w:rPr>
          <w:rFonts w:ascii="TH SarabunPSK" w:hAnsi="TH SarabunPSK" w:cs="TH SarabunPSK"/>
          <w:sz w:val="32"/>
          <w:szCs w:val="32"/>
          <w:cs/>
        </w:rPr>
        <w:t>การเกิดแผลกดทับและการรักษาแผลกดทับส่งผลให้คุณภาพชีวิตในผู้สูงอายุลดลง</w:t>
      </w:r>
      <w:r w:rsidR="00390986">
        <w:rPr>
          <w:rFonts w:ascii="TH SarabunPSK" w:hAnsi="TH SarabunPSK" w:cs="TH SarabunPSK" w:hint="cs"/>
          <w:sz w:val="32"/>
          <w:szCs w:val="32"/>
          <w:cs/>
        </w:rPr>
        <w:t xml:space="preserve">ในตำรายาไทย </w:t>
      </w:r>
      <w:r w:rsidR="002F2E6B" w:rsidRPr="002F2E6B">
        <w:rPr>
          <w:rFonts w:ascii="TH SarabunPSK" w:hAnsi="TH SarabunPSK" w:cs="TH SarabunPSK"/>
          <w:sz w:val="32"/>
          <w:szCs w:val="32"/>
          <w:cs/>
        </w:rPr>
        <w:t>ใบย่านาง มีรสจืดขม กินได้ ใช้ถอนพิษผิดสำแดง แก้ไข้ ตัวร้อน แก้ไข้รากสาด ไข้พิษ ไข้หัว ไข้กลับซ้ำ ใช้เข้ายาเขียว ทำยาพอก ลิ้นกระด้าง คางแข็ง กวาดคอ แก้ไข้ฝีดาษ ไข้ดำแดงเถา</w:t>
      </w:r>
      <w:r w:rsidR="00390986" w:rsidRPr="00390986">
        <w:rPr>
          <w:rFonts w:ascii="TH SarabunPSK" w:hAnsi="TH SarabunPSK" w:cs="TH SarabunPSK"/>
          <w:sz w:val="32"/>
          <w:szCs w:val="32"/>
          <w:cs/>
        </w:rPr>
        <w:t>สารสกัดใบย่านางมีฤทธิ์กระตุ้นการทำงานของรีเซ็ปเตอร์ที่ขนคอเลสเตอรอลเข้าสู่ตับ</w:t>
      </w:r>
      <w:r w:rsidR="00390986">
        <w:rPr>
          <w:rFonts w:ascii="TH SarabunPSK" w:hAnsi="TH SarabunPSK" w:cs="TH SarabunPSK"/>
          <w:sz w:val="32"/>
          <w:szCs w:val="32"/>
          <w:cs/>
        </w:rPr>
        <w:t>สารสกัดจาก</w:t>
      </w:r>
      <w:r w:rsidR="00390986" w:rsidRPr="00390986">
        <w:rPr>
          <w:rFonts w:ascii="TH SarabunPSK" w:hAnsi="TH SarabunPSK" w:cs="TH SarabunPSK"/>
          <w:sz w:val="32"/>
          <w:szCs w:val="32"/>
          <w:cs/>
        </w:rPr>
        <w:t xml:space="preserve"> ใบย่านางมีผลลดการเกิด </w:t>
      </w:r>
      <w:r w:rsidR="00390986" w:rsidRPr="00390986">
        <w:rPr>
          <w:rFonts w:ascii="TH SarabunPSK" w:hAnsi="TH SarabunPSK" w:cs="TH SarabunPSK"/>
          <w:sz w:val="32"/>
          <w:szCs w:val="32"/>
        </w:rPr>
        <w:t xml:space="preserve">writhing </w:t>
      </w:r>
      <w:r w:rsidR="00390986" w:rsidRPr="00390986">
        <w:rPr>
          <w:rFonts w:ascii="TH SarabunPSK" w:hAnsi="TH SarabunPSK" w:cs="TH SarabunPSK"/>
          <w:sz w:val="32"/>
          <w:szCs w:val="32"/>
          <w:cs/>
        </w:rPr>
        <w:t xml:space="preserve">ในหนูร้อยละ 35-64 </w:t>
      </w:r>
      <w:r w:rsidR="00390986" w:rsidRPr="00390986">
        <w:rPr>
          <w:rFonts w:ascii="TH SarabunPSK" w:hAnsi="TH SarabunPSK" w:cs="TH SarabunPSK"/>
          <w:i/>
          <w:iCs/>
          <w:sz w:val="32"/>
          <w:szCs w:val="32"/>
          <w:cs/>
        </w:rPr>
        <w:t>(</w:t>
      </w:r>
      <w:r w:rsidR="00390986" w:rsidRPr="00390986">
        <w:rPr>
          <w:rFonts w:ascii="TH SarabunPSK" w:hAnsi="TH SarabunPSK" w:cs="TH SarabunPSK"/>
          <w:i/>
          <w:iCs/>
          <w:sz w:val="32"/>
          <w:szCs w:val="32"/>
        </w:rPr>
        <w:t>p&lt;</w:t>
      </w:r>
      <w:r w:rsidR="00390986" w:rsidRPr="00390986">
        <w:rPr>
          <w:rFonts w:ascii="TH SarabunPSK" w:hAnsi="TH SarabunPSK" w:cs="TH SarabunPSK"/>
          <w:i/>
          <w:iCs/>
          <w:sz w:val="32"/>
          <w:szCs w:val="32"/>
          <w:cs/>
        </w:rPr>
        <w:t>0.05)</w:t>
      </w:r>
      <w:r w:rsidR="00815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0986" w:rsidRPr="00390986">
        <w:rPr>
          <w:rFonts w:ascii="TH SarabunPSK" w:hAnsi="TH SarabunPSK" w:cs="TH SarabunPSK"/>
          <w:sz w:val="32"/>
          <w:szCs w:val="32"/>
          <w:cs/>
        </w:rPr>
        <w:t>เชื่อว่าสารสกัดจากใบตำลึงและใบย่านางอาจจะออกฤทธิ์ระงับปวดต่อระบบประสาท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และในอำเภอบ้านดุงมีผู้ป่วยนอนติดเตียงที่มีแผลกดทับ เพิ่มขึ้นร้อยละ </w:t>
      </w:r>
      <w:r>
        <w:rPr>
          <w:rFonts w:ascii="TH SarabunPSK" w:hAnsi="TH SarabunPSK" w:cs="TH SarabunPSK"/>
          <w:sz w:val="32"/>
          <w:szCs w:val="32"/>
        </w:rPr>
        <w:t xml:space="preserve">40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ต่อปีโดยประมาณ </w:t>
      </w:r>
      <w:r w:rsidR="00EA0BBC">
        <w:rPr>
          <w:rFonts w:ascii="TH SarabunPSK" w:hAnsi="TH SarabunPSK" w:cs="TH SarabunPSK" w:hint="cs"/>
          <w:sz w:val="32"/>
          <w:szCs w:val="32"/>
          <w:cs/>
        </w:rPr>
        <w:t>ทำให้มีการเสียค่าใช้จ่ายในการรักษาเป็นจำนวนมากและเพิ่มอัตราเข้านอนรักษาในโรงพยาบาล ทำให้เกิดการแออัดในโรงพยาบาล</w:t>
      </w:r>
    </w:p>
    <w:p w:rsidR="00390986" w:rsidRDefault="00390986" w:rsidP="001054AC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50BC8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1. เพื่อศึกษาความปลอดภัยของน้ำสกัดย่านางในการล้างแผลกดทับ 2.เพื่อเพิ่มทางเลือกในการดูแลแผลกดทับในผู้ป่วยนอนติดเตียงในชุมชน</w:t>
      </w:r>
    </w:p>
    <w:p w:rsidR="001054AC" w:rsidRPr="00242F93" w:rsidRDefault="00250BC8" w:rsidP="001054AC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50BC8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วิธีดำเนินการ</w:t>
      </w:r>
      <w:r w:rsidRPr="00250BC8">
        <w:rPr>
          <w:rFonts w:ascii="TH SarabunPSK" w:hAnsi="TH SarabunPSK" w:cs="TH SarabunPSK"/>
          <w:sz w:val="32"/>
          <w:szCs w:val="32"/>
          <w:cs/>
        </w:rPr>
        <w:t>เป็นการศึกษาเชิงกึ่งทดลอง (</w:t>
      </w:r>
      <w:r w:rsidRPr="00250BC8">
        <w:rPr>
          <w:rFonts w:ascii="TH SarabunPSK" w:hAnsi="TH SarabunPSK" w:cs="TH SarabunPSK"/>
          <w:sz w:val="32"/>
          <w:szCs w:val="32"/>
        </w:rPr>
        <w:t>Quasi Experimental Research)</w:t>
      </w:r>
      <w:r w:rsidR="00815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0BC8">
        <w:rPr>
          <w:rFonts w:ascii="TH SarabunPSK" w:hAnsi="TH SarabunPSK" w:cs="TH SarabunPSK"/>
          <w:sz w:val="32"/>
          <w:szCs w:val="32"/>
          <w:cs/>
        </w:rPr>
        <w:t>วัดก่อนและหลังดำเนินงาน (</w:t>
      </w:r>
      <w:r w:rsidRPr="00250BC8">
        <w:rPr>
          <w:rFonts w:ascii="TH SarabunPSK" w:hAnsi="TH SarabunPSK" w:cs="TH SarabunPSK"/>
          <w:sz w:val="32"/>
          <w:szCs w:val="32"/>
        </w:rPr>
        <w:t xml:space="preserve">Experimental pretest-posttest Design) </w:t>
      </w:r>
      <w:r w:rsidR="00403937" w:rsidRPr="00403937">
        <w:rPr>
          <w:rFonts w:ascii="TH SarabunPSK" w:hAnsi="TH SarabunPSK" w:cs="TH SarabunPSK"/>
          <w:sz w:val="32"/>
          <w:szCs w:val="32"/>
          <w:cs/>
        </w:rPr>
        <w:t xml:space="preserve">ประชากรกลุ่มตัวอย่างคำนวณโดยใช้โปรแกรม </w:t>
      </w:r>
      <w:r w:rsidR="00403937" w:rsidRPr="00403937">
        <w:rPr>
          <w:rFonts w:ascii="TH SarabunPSK" w:hAnsi="TH SarabunPSK" w:cs="TH SarabunPSK"/>
          <w:sz w:val="32"/>
          <w:szCs w:val="32"/>
        </w:rPr>
        <w:t xml:space="preserve">G* Power Analysis </w:t>
      </w:r>
      <w:r w:rsidR="00403937">
        <w:rPr>
          <w:rFonts w:ascii="TH SarabunPSK" w:hAnsi="TH SarabunPSK" w:cs="TH SarabunPSK"/>
          <w:sz w:val="32"/>
          <w:szCs w:val="32"/>
          <w:cs/>
        </w:rPr>
        <w:t>จำนวน 3</w:t>
      </w:r>
      <w:r w:rsidR="00403937">
        <w:rPr>
          <w:rFonts w:ascii="TH SarabunPSK" w:hAnsi="TH SarabunPSK" w:cs="TH SarabunPSK" w:hint="cs"/>
          <w:sz w:val="32"/>
          <w:szCs w:val="32"/>
          <w:cs/>
        </w:rPr>
        <w:t>3</w:t>
      </w:r>
      <w:r w:rsidR="00403937" w:rsidRPr="00403937">
        <w:rPr>
          <w:rFonts w:ascii="TH SarabunPSK" w:hAnsi="TH SarabunPSK" w:cs="TH SarabunPSK"/>
          <w:sz w:val="32"/>
          <w:szCs w:val="32"/>
          <w:cs/>
        </w:rPr>
        <w:t xml:space="preserve"> คน จากอาสาสมัครใจ</w:t>
      </w:r>
      <w:r w:rsidRPr="00250BC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เป็นอาสาสมัครที่</w:t>
      </w:r>
      <w:r w:rsidR="00537E60">
        <w:rPr>
          <w:rFonts w:ascii="TH SarabunPSK" w:hAnsi="TH SarabunPSK" w:cs="TH SarabunPSK" w:hint="cs"/>
          <w:sz w:val="32"/>
          <w:szCs w:val="32"/>
          <w:cs/>
        </w:rPr>
        <w:t>ได้รับการวินิจฉัยจากแพทย์แผนปัจจุบันว่ามีแผลกดทับ</w:t>
      </w:r>
      <w:r w:rsidR="00403937">
        <w:rPr>
          <w:rFonts w:ascii="TH SarabunPSK" w:hAnsi="TH SarabunPSK" w:cs="TH SarabunPSK" w:hint="cs"/>
          <w:sz w:val="32"/>
          <w:szCs w:val="32"/>
          <w:cs/>
        </w:rPr>
        <w:t>จำนวน 33</w:t>
      </w:r>
      <w:r w:rsidR="00537E60">
        <w:rPr>
          <w:rFonts w:ascii="TH SarabunPSK" w:hAnsi="TH SarabunPSK" w:cs="TH SarabunPSK" w:hint="cs"/>
          <w:sz w:val="32"/>
          <w:szCs w:val="32"/>
          <w:cs/>
        </w:rPr>
        <w:t xml:space="preserve"> คน มีอายุตั้งแต่ 60 ปีขึ้นไป </w:t>
      </w:r>
      <w:r w:rsidR="001054AC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537E60">
        <w:rPr>
          <w:rFonts w:ascii="TH SarabunPSK" w:hAnsi="TH SarabunPSK" w:cs="TH SarabunPSK" w:hint="cs"/>
          <w:sz w:val="32"/>
          <w:szCs w:val="32"/>
          <w:cs/>
        </w:rPr>
        <w:t xml:space="preserve">ผู้ป่วยนอนติดเตียงอยู่ในชุมชน </w:t>
      </w:r>
      <w:r w:rsidR="001054AC">
        <w:rPr>
          <w:rFonts w:ascii="TH SarabunPSK" w:hAnsi="TH SarabunPSK" w:cs="TH SarabunPSK" w:hint="cs"/>
          <w:sz w:val="32"/>
          <w:szCs w:val="32"/>
          <w:cs/>
        </w:rPr>
        <w:t>ไม่ภาวะถ่ายเหลว ไม่อยู่ใน</w:t>
      </w:r>
      <w:r w:rsidR="005C02F3">
        <w:rPr>
          <w:rFonts w:ascii="TH SarabunPSK" w:hAnsi="TH SarabunPSK" w:cs="TH SarabunPSK" w:hint="cs"/>
          <w:sz w:val="32"/>
          <w:szCs w:val="32"/>
          <w:cs/>
        </w:rPr>
        <w:lastRenderedPageBreak/>
        <w:t>ภาวะช็</w:t>
      </w:r>
      <w:r w:rsidR="00537E60">
        <w:rPr>
          <w:rFonts w:ascii="TH SarabunPSK" w:hAnsi="TH SarabunPSK" w:cs="TH SarabunPSK" w:hint="cs"/>
          <w:sz w:val="32"/>
          <w:szCs w:val="32"/>
          <w:cs/>
        </w:rPr>
        <w:t>อค</w:t>
      </w:r>
      <w:r w:rsidR="005C02F3">
        <w:rPr>
          <w:rFonts w:ascii="TH SarabunPSK" w:hAnsi="TH SarabunPSK" w:cs="TH SarabunPSK" w:hint="cs"/>
          <w:sz w:val="32"/>
          <w:szCs w:val="32"/>
          <w:cs/>
        </w:rPr>
        <w:t xml:space="preserve"> ไม่มีภาวะแทรกซ้อนที่อันตราย</w:t>
      </w:r>
      <w:r w:rsidR="00DE14B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1054AC">
        <w:rPr>
          <w:rFonts w:ascii="TH SarabunPSK" w:hAnsi="TH SarabunPSK" w:cs="TH SarabunPSK" w:hint="cs"/>
          <w:sz w:val="32"/>
          <w:szCs w:val="32"/>
          <w:cs/>
        </w:rPr>
        <w:t>วัดขนาดความกว้าง</w:t>
      </w:r>
      <w:r w:rsidR="00DE14B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F578D">
        <w:rPr>
          <w:rFonts w:ascii="TH SarabunPSK" w:hAnsi="TH SarabunPSK" w:cs="TH SarabunPSK" w:hint="cs"/>
          <w:sz w:val="32"/>
          <w:szCs w:val="32"/>
          <w:cs/>
        </w:rPr>
        <w:t>ความยาว</w:t>
      </w:r>
      <w:r w:rsidR="001054AC">
        <w:rPr>
          <w:rFonts w:ascii="TH SarabunPSK" w:hAnsi="TH SarabunPSK" w:cs="TH SarabunPSK" w:hint="cs"/>
          <w:sz w:val="32"/>
          <w:szCs w:val="32"/>
          <w:cs/>
        </w:rPr>
        <w:t>ของแผล</w:t>
      </w:r>
      <w:r w:rsidR="000F578D">
        <w:rPr>
          <w:rFonts w:ascii="TH SarabunPSK" w:hAnsi="TH SarabunPSK" w:cs="TH SarabunPSK" w:hint="cs"/>
          <w:sz w:val="32"/>
          <w:szCs w:val="32"/>
          <w:cs/>
        </w:rPr>
        <w:t xml:space="preserve"> ปริมาณสิ่งคัดหลั่งของแผล การประเมินลักษณะพื้นผิวของแผล </w:t>
      </w:r>
      <w:r w:rsidR="001054AC">
        <w:rPr>
          <w:rFonts w:ascii="TH SarabunPSK" w:hAnsi="TH SarabunPSK" w:cs="TH SarabunPSK" w:hint="cs"/>
          <w:sz w:val="32"/>
          <w:szCs w:val="32"/>
          <w:cs/>
        </w:rPr>
        <w:t>ก่อนและหลังการล้างแผลด้วยน้ำสกัดย่านาง</w:t>
      </w:r>
      <w:r w:rsidR="00DE14BA">
        <w:rPr>
          <w:rFonts w:ascii="TH SarabunPSK" w:hAnsi="TH SarabunPSK" w:cs="TH SarabunPSK" w:hint="cs"/>
          <w:sz w:val="32"/>
          <w:szCs w:val="32"/>
          <w:cs/>
        </w:rPr>
        <w:t xml:space="preserve"> วันละ 1 ครั้ง ติดต่อกัน 14 วัน </w:t>
      </w:r>
      <w:r w:rsidR="00293091" w:rsidRPr="00293091">
        <w:rPr>
          <w:rFonts w:ascii="TH SarabunPSK" w:hAnsi="TH SarabunPSK" w:cs="TH SarabunPSK"/>
          <w:sz w:val="32"/>
          <w:szCs w:val="32"/>
          <w:cs/>
        </w:rPr>
        <w:t>ใช้สถิติพรรณนา เพื่ออธิบายข้อมูลมาตรานามบัญญัติ (</w:t>
      </w:r>
      <w:r w:rsidR="00293091" w:rsidRPr="00293091">
        <w:rPr>
          <w:rFonts w:ascii="TH SarabunPSK" w:hAnsi="TH SarabunPSK" w:cs="TH SarabunPSK"/>
          <w:sz w:val="32"/>
          <w:szCs w:val="32"/>
        </w:rPr>
        <w:t xml:space="preserve">Nominal Scale) </w:t>
      </w:r>
      <w:r w:rsidR="00293091" w:rsidRPr="00293091">
        <w:rPr>
          <w:rFonts w:ascii="TH SarabunPSK" w:hAnsi="TH SarabunPSK" w:cs="TH SarabunPSK"/>
          <w:sz w:val="32"/>
          <w:szCs w:val="32"/>
          <w:cs/>
        </w:rPr>
        <w:t>ได้แก่ ความถี่และร้อยละ</w:t>
      </w:r>
      <w:r w:rsidR="00242F93">
        <w:rPr>
          <w:rFonts w:ascii="TH SarabunPSK" w:hAnsi="TH SarabunPSK" w:cs="TH SarabunPSK"/>
          <w:sz w:val="32"/>
          <w:szCs w:val="32"/>
        </w:rPr>
        <w:t xml:space="preserve"> </w:t>
      </w:r>
    </w:p>
    <w:p w:rsidR="00293091" w:rsidRDefault="00293091" w:rsidP="001054AC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5C02F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อาสาสมัครม</w:t>
      </w:r>
      <w:r w:rsidR="00022EC1">
        <w:rPr>
          <w:rFonts w:ascii="TH SarabunPSK" w:hAnsi="TH SarabunPSK" w:cs="TH SarabunPSK" w:hint="cs"/>
          <w:sz w:val="32"/>
          <w:szCs w:val="32"/>
          <w:cs/>
        </w:rPr>
        <w:t xml:space="preserve">ีอายุเฉลี่ย 69 ปี </w:t>
      </w:r>
      <w:r w:rsidR="00403937">
        <w:rPr>
          <w:rFonts w:ascii="TH SarabunPSK" w:hAnsi="TH SarabunPSK" w:cs="TH SarabunPSK" w:hint="cs"/>
          <w:sz w:val="32"/>
          <w:szCs w:val="32"/>
          <w:cs/>
        </w:rPr>
        <w:t>เป็นเพศหญิง 27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022EC1">
        <w:rPr>
          <w:rFonts w:ascii="TH SarabunPSK" w:hAnsi="TH SarabunPSK" w:cs="TH SarabunPSK" w:hint="cs"/>
          <w:sz w:val="32"/>
          <w:szCs w:val="32"/>
          <w:cs/>
        </w:rPr>
        <w:t>81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เป็นเพศชาย</w:t>
      </w:r>
      <w:r w:rsidR="00022EC1">
        <w:rPr>
          <w:rFonts w:ascii="TH SarabunPSK" w:hAnsi="TH SarabunPSK" w:cs="TH SarabunPSK" w:hint="cs"/>
          <w:sz w:val="32"/>
          <w:szCs w:val="32"/>
          <w:cs/>
        </w:rPr>
        <w:t xml:space="preserve">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022EC1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19 </w:t>
      </w:r>
      <w:r w:rsidR="005C02F3">
        <w:rPr>
          <w:rFonts w:ascii="TH SarabunPSK" w:hAnsi="TH SarabunPSK" w:cs="TH SarabunPSK" w:hint="cs"/>
          <w:sz w:val="32"/>
          <w:szCs w:val="32"/>
          <w:cs/>
        </w:rPr>
        <w:t xml:space="preserve">อาชีพเดิมทำเกษตรกรรม </w:t>
      </w:r>
      <w:r w:rsidR="00136544">
        <w:rPr>
          <w:rFonts w:ascii="TH SarabunPSK" w:hAnsi="TH SarabunPSK" w:cs="TH SarabunPSK" w:hint="cs"/>
          <w:sz w:val="32"/>
          <w:szCs w:val="32"/>
          <w:cs/>
        </w:rPr>
        <w:t>ความยาว</w:t>
      </w:r>
      <w:r w:rsidR="00022EC1">
        <w:rPr>
          <w:rFonts w:ascii="TH SarabunPSK" w:hAnsi="TH SarabunPSK" w:cs="TH SarabunPSK" w:hint="cs"/>
          <w:sz w:val="32"/>
          <w:szCs w:val="32"/>
          <w:cs/>
        </w:rPr>
        <w:t>ของแผล</w:t>
      </w:r>
      <w:r w:rsidR="009B33CF">
        <w:rPr>
          <w:rFonts w:ascii="TH SarabunPSK" w:hAnsi="TH SarabunPSK" w:cs="TH SarabunPSK" w:hint="cs"/>
          <w:sz w:val="32"/>
          <w:szCs w:val="32"/>
          <w:cs/>
        </w:rPr>
        <w:t>เฉลี่ย</w:t>
      </w:r>
      <w:r w:rsidR="005C02F3">
        <w:rPr>
          <w:rFonts w:ascii="TH SarabunPSK" w:hAnsi="TH SarabunPSK" w:cs="TH SarabunPSK" w:hint="cs"/>
          <w:sz w:val="32"/>
          <w:szCs w:val="32"/>
          <w:cs/>
        </w:rPr>
        <w:t xml:space="preserve"> 8</w:t>
      </w:r>
      <w:r w:rsidR="00022EC1">
        <w:rPr>
          <w:rFonts w:ascii="TH SarabunPSK" w:hAnsi="TH SarabunPSK" w:cs="TH SarabunPSK" w:hint="cs"/>
          <w:sz w:val="32"/>
          <w:szCs w:val="32"/>
          <w:cs/>
        </w:rPr>
        <w:t xml:space="preserve"> เซนติเมตร ความก</w:t>
      </w:r>
      <w:r w:rsidR="009B33CF">
        <w:rPr>
          <w:rFonts w:ascii="TH SarabunPSK" w:hAnsi="TH SarabunPSK" w:cs="TH SarabunPSK" w:hint="cs"/>
          <w:sz w:val="32"/>
          <w:szCs w:val="32"/>
          <w:cs/>
        </w:rPr>
        <w:t>ว้างของแผลเฉล</w:t>
      </w:r>
      <w:r w:rsidR="005C02F3">
        <w:rPr>
          <w:rFonts w:ascii="TH SarabunPSK" w:hAnsi="TH SarabunPSK" w:cs="TH SarabunPSK" w:hint="cs"/>
          <w:sz w:val="32"/>
          <w:szCs w:val="32"/>
          <w:cs/>
        </w:rPr>
        <w:t>ี่ย 3</w:t>
      </w:r>
      <w:r w:rsidR="009B33CF">
        <w:rPr>
          <w:rFonts w:ascii="TH SarabunPSK" w:hAnsi="TH SarabunPSK" w:cs="TH SarabunPSK" w:hint="cs"/>
          <w:sz w:val="32"/>
          <w:szCs w:val="32"/>
          <w:cs/>
        </w:rPr>
        <w:t xml:space="preserve"> เซ</w:t>
      </w:r>
      <w:r w:rsidR="00136544">
        <w:rPr>
          <w:rFonts w:ascii="TH SarabunPSK" w:hAnsi="TH SarabunPSK" w:cs="TH SarabunPSK" w:hint="cs"/>
          <w:sz w:val="32"/>
          <w:szCs w:val="32"/>
          <w:cs/>
        </w:rPr>
        <w:t>นติเมตร คะแนนเฉลี่ย ระดับ 7 ปริมาณสารคัดหลั่ง คะแนนเฉลี่ย</w:t>
      </w:r>
      <w:r w:rsidR="009B33CF">
        <w:rPr>
          <w:rFonts w:ascii="TH SarabunPSK" w:hAnsi="TH SarabunPSK" w:cs="TH SarabunPSK" w:hint="cs"/>
          <w:sz w:val="32"/>
          <w:szCs w:val="32"/>
          <w:cs/>
        </w:rPr>
        <w:t xml:space="preserve">ระดับ 3 </w:t>
      </w:r>
      <w:r w:rsidR="00136544">
        <w:rPr>
          <w:rFonts w:ascii="TH SarabunPSK" w:hAnsi="TH SarabunPSK" w:cs="TH SarabunPSK"/>
          <w:sz w:val="32"/>
          <w:szCs w:val="32"/>
        </w:rPr>
        <w:t>(</w:t>
      </w:r>
      <w:r w:rsidR="009B33CF">
        <w:rPr>
          <w:rFonts w:ascii="TH SarabunPSK" w:hAnsi="TH SarabunPSK" w:cs="TH SarabunPSK" w:hint="cs"/>
          <w:sz w:val="32"/>
          <w:szCs w:val="32"/>
          <w:cs/>
        </w:rPr>
        <w:t xml:space="preserve">มีมาก </w:t>
      </w:r>
      <w:r w:rsidR="009B33CF">
        <w:rPr>
          <w:rFonts w:ascii="TH SarabunPSK" w:hAnsi="TH SarabunPSK" w:cs="TH SarabunPSK"/>
          <w:sz w:val="32"/>
          <w:szCs w:val="32"/>
          <w:cs/>
        </w:rPr>
        <w:t>มีน</w:t>
      </w:r>
      <w:r w:rsidR="009B33CF">
        <w:rPr>
          <w:rFonts w:ascii="TH SarabunPSK" w:hAnsi="TH SarabunPSK" w:cs="TH SarabunPSK" w:hint="cs"/>
          <w:sz w:val="32"/>
          <w:szCs w:val="32"/>
          <w:cs/>
        </w:rPr>
        <w:t>้ำ</w:t>
      </w:r>
      <w:r w:rsidR="009B33CF">
        <w:rPr>
          <w:rFonts w:ascii="TH SarabunPSK" w:hAnsi="TH SarabunPSK" w:cs="TH SarabunPSK"/>
          <w:sz w:val="32"/>
          <w:szCs w:val="32"/>
          <w:cs/>
        </w:rPr>
        <w:t>มาก เปี</w:t>
      </w:r>
      <w:r w:rsidR="00136544">
        <w:rPr>
          <w:rFonts w:ascii="TH SarabunPSK" w:hAnsi="TH SarabunPSK" w:cs="TH SarabunPSK"/>
          <w:sz w:val="32"/>
          <w:szCs w:val="32"/>
          <w:cs/>
        </w:rPr>
        <w:t xml:space="preserve">ยกแฉะ </w:t>
      </w:r>
      <w:r w:rsidR="009B33CF" w:rsidRPr="009B33CF">
        <w:rPr>
          <w:rFonts w:ascii="TH SarabunPSK" w:hAnsi="TH SarabunPSK" w:cs="TH SarabunPSK"/>
          <w:sz w:val="32"/>
          <w:szCs w:val="32"/>
        </w:rPr>
        <w:t>bathed in fluid)</w:t>
      </w:r>
      <w:r w:rsidR="004039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6544">
        <w:rPr>
          <w:rFonts w:ascii="TH SarabunPSK" w:hAnsi="TH SarabunPSK" w:cs="TH SarabunPSK" w:hint="cs"/>
          <w:sz w:val="32"/>
          <w:szCs w:val="32"/>
          <w:cs/>
        </w:rPr>
        <w:t>ลักษณะผิวของแผล คะแนนเฉลี่ย ระดับ 4 (</w:t>
      </w:r>
      <w:r w:rsidR="00136544" w:rsidRPr="00136544">
        <w:rPr>
          <w:rFonts w:ascii="TH SarabunPSK" w:hAnsi="TH SarabunPSK" w:cs="TH SarabunPSK"/>
          <w:sz w:val="32"/>
          <w:szCs w:val="32"/>
        </w:rPr>
        <w:t>Necrotic tissue</w:t>
      </w:r>
      <w:r w:rsidR="00136544">
        <w:rPr>
          <w:rFonts w:ascii="TH SarabunPSK" w:hAnsi="TH SarabunPSK" w:cs="TH SarabunPSK"/>
          <w:sz w:val="32"/>
          <w:szCs w:val="32"/>
          <w:cs/>
        </w:rPr>
        <w:t>สี</w:t>
      </w:r>
      <w:r w:rsidR="00136544">
        <w:rPr>
          <w:rFonts w:ascii="TH SarabunPSK" w:hAnsi="TH SarabunPSK" w:cs="TH SarabunPSK" w:hint="cs"/>
          <w:sz w:val="32"/>
          <w:szCs w:val="32"/>
          <w:cs/>
        </w:rPr>
        <w:t>ดำ</w:t>
      </w:r>
      <w:r w:rsidR="00136544">
        <w:rPr>
          <w:rFonts w:ascii="TH SarabunPSK" w:hAnsi="TH SarabunPSK" w:cs="TH SarabunPSK"/>
          <w:sz w:val="32"/>
          <w:szCs w:val="32"/>
          <w:cs/>
        </w:rPr>
        <w:t xml:space="preserve"> น</w:t>
      </w:r>
      <w:r w:rsidR="00136544">
        <w:rPr>
          <w:rFonts w:ascii="TH SarabunPSK" w:hAnsi="TH SarabunPSK" w:cs="TH SarabunPSK" w:hint="cs"/>
          <w:sz w:val="32"/>
          <w:szCs w:val="32"/>
          <w:cs/>
        </w:rPr>
        <w:t>้ำ</w:t>
      </w:r>
      <w:r w:rsidR="00136544">
        <w:rPr>
          <w:rFonts w:ascii="TH SarabunPSK" w:hAnsi="TH SarabunPSK" w:cs="TH SarabunPSK"/>
          <w:sz w:val="32"/>
          <w:szCs w:val="32"/>
          <w:cs/>
        </w:rPr>
        <w:t>ตาล หรือสีเทา ติดกับพ</w:t>
      </w:r>
      <w:r w:rsidR="00136544">
        <w:rPr>
          <w:rFonts w:ascii="TH SarabunPSK" w:hAnsi="TH SarabunPSK" w:cs="TH SarabunPSK" w:hint="cs"/>
          <w:sz w:val="32"/>
          <w:szCs w:val="32"/>
          <w:cs/>
        </w:rPr>
        <w:t>ื้น</w:t>
      </w:r>
      <w:r w:rsidR="00136544" w:rsidRPr="00136544">
        <w:rPr>
          <w:rFonts w:ascii="TH SarabunPSK" w:hAnsi="TH SarabunPSK" w:cs="TH SarabunPSK"/>
          <w:sz w:val="32"/>
          <w:szCs w:val="32"/>
          <w:cs/>
        </w:rPr>
        <w:t>ผิวของแผล</w:t>
      </w:r>
      <w:r w:rsidR="00136544">
        <w:rPr>
          <w:rFonts w:ascii="TH SarabunPSK" w:hAnsi="TH SarabunPSK" w:cs="TH SarabunPSK" w:hint="cs"/>
          <w:sz w:val="32"/>
          <w:szCs w:val="32"/>
          <w:cs/>
        </w:rPr>
        <w:t xml:space="preserve">)ก่อนการล้างแผลด้วยน้ำสกัดย่านาง 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>ความยาวของแผลเฉลี่ย 12 เซนติเมตร ความกว้างของแผลเฉลี่ย 6 เซนติเมตร คะแนนเฉล</w:t>
      </w:r>
      <w:r w:rsidR="005C02F3">
        <w:rPr>
          <w:rFonts w:ascii="TH SarabunPSK" w:hAnsi="TH SarabunPSK" w:cs="TH SarabunPSK"/>
          <w:sz w:val="32"/>
          <w:szCs w:val="32"/>
          <w:cs/>
        </w:rPr>
        <w:t xml:space="preserve">ี่ย ระดับ </w:t>
      </w:r>
      <w:r w:rsidR="005C02F3">
        <w:rPr>
          <w:rFonts w:ascii="TH SarabunPSK" w:hAnsi="TH SarabunPSK" w:cs="TH SarabunPSK" w:hint="cs"/>
          <w:sz w:val="32"/>
          <w:szCs w:val="32"/>
          <w:cs/>
        </w:rPr>
        <w:t>5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 xml:space="preserve"> ปริม</w:t>
      </w:r>
      <w:r w:rsidR="005C02F3">
        <w:rPr>
          <w:rFonts w:ascii="TH SarabunPSK" w:hAnsi="TH SarabunPSK" w:cs="TH SarabunPSK"/>
          <w:sz w:val="32"/>
          <w:szCs w:val="32"/>
          <w:cs/>
        </w:rPr>
        <w:t xml:space="preserve">าณสารคัดหลั่ง คะแนนเฉลี่ยระดับ </w:t>
      </w:r>
      <w:r w:rsidR="005C02F3">
        <w:rPr>
          <w:rFonts w:ascii="TH SarabunPSK" w:hAnsi="TH SarabunPSK" w:cs="TH SarabunPSK" w:hint="cs"/>
          <w:sz w:val="32"/>
          <w:szCs w:val="32"/>
          <w:cs/>
        </w:rPr>
        <w:t>2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5C02F3">
        <w:rPr>
          <w:rFonts w:ascii="TH SarabunPSK" w:hAnsi="TH SarabunPSK" w:cs="TH SarabunPSK" w:hint="cs"/>
          <w:sz w:val="32"/>
          <w:szCs w:val="32"/>
          <w:cs/>
        </w:rPr>
        <w:t>น้อย</w:t>
      </w:r>
      <w:r w:rsidR="005C02F3">
        <w:rPr>
          <w:rFonts w:ascii="TH SarabunPSK" w:hAnsi="TH SarabunPSK" w:cs="TH SarabunPSK"/>
          <w:sz w:val="32"/>
          <w:szCs w:val="32"/>
          <w:cs/>
        </w:rPr>
        <w:t>เปียกชื</w:t>
      </w:r>
      <w:r w:rsidR="005C02F3">
        <w:rPr>
          <w:rFonts w:ascii="TH SarabunPSK" w:hAnsi="TH SarabunPSK" w:cs="TH SarabunPSK" w:hint="cs"/>
          <w:sz w:val="32"/>
          <w:szCs w:val="32"/>
          <w:cs/>
        </w:rPr>
        <w:t>้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>น (</w:t>
      </w:r>
      <w:r w:rsidR="005C02F3" w:rsidRPr="005C02F3">
        <w:rPr>
          <w:rFonts w:ascii="TH SarabunPSK" w:hAnsi="TH SarabunPSK" w:cs="TH SarabunPSK"/>
          <w:sz w:val="32"/>
          <w:szCs w:val="32"/>
        </w:rPr>
        <w:t xml:space="preserve">wet)) 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>ลัก</w:t>
      </w:r>
      <w:r w:rsidR="005C02F3">
        <w:rPr>
          <w:rFonts w:ascii="TH SarabunPSK" w:hAnsi="TH SarabunPSK" w:cs="TH SarabunPSK"/>
          <w:sz w:val="32"/>
          <w:szCs w:val="32"/>
          <w:cs/>
        </w:rPr>
        <w:t xml:space="preserve">ษณะผิวของแผล คะแนนเฉลี่ย ระดับ </w:t>
      </w:r>
      <w:r w:rsidR="005C02F3">
        <w:rPr>
          <w:rFonts w:ascii="TH SarabunPSK" w:hAnsi="TH SarabunPSK" w:cs="TH SarabunPSK" w:hint="cs"/>
          <w:sz w:val="32"/>
          <w:szCs w:val="32"/>
          <w:cs/>
        </w:rPr>
        <w:t>2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5C02F3" w:rsidRPr="005C02F3">
        <w:rPr>
          <w:rFonts w:ascii="TH SarabunPSK" w:hAnsi="TH SarabunPSK" w:cs="TH SarabunPSK"/>
          <w:sz w:val="32"/>
          <w:szCs w:val="32"/>
        </w:rPr>
        <w:t>Granulation</w:t>
      </w:r>
      <w:r w:rsidR="005C02F3">
        <w:rPr>
          <w:rFonts w:ascii="TH SarabunPSK" w:hAnsi="TH SarabunPSK" w:cs="TH SarabunPSK"/>
          <w:sz w:val="32"/>
          <w:szCs w:val="32"/>
          <w:cs/>
        </w:rPr>
        <w:t>สีชมพู หรือสีแดงเข้ม ชุ่มชื</w:t>
      </w:r>
      <w:r w:rsidR="005C02F3">
        <w:rPr>
          <w:rFonts w:ascii="TH SarabunPSK" w:hAnsi="TH SarabunPSK" w:cs="TH SarabunPSK" w:hint="cs"/>
          <w:sz w:val="32"/>
          <w:szCs w:val="32"/>
          <w:cs/>
        </w:rPr>
        <w:t>่</w:t>
      </w:r>
      <w:r w:rsidR="005C02F3">
        <w:rPr>
          <w:rFonts w:ascii="TH SarabunPSK" w:hAnsi="TH SarabunPSK" w:cs="TH SarabunPSK"/>
          <w:sz w:val="32"/>
          <w:szCs w:val="32"/>
          <w:cs/>
        </w:rPr>
        <w:t>น เป็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 xml:space="preserve">นมันวาว) </w:t>
      </w:r>
      <w:r w:rsidR="005C02F3">
        <w:rPr>
          <w:rFonts w:ascii="TH SarabunPSK" w:hAnsi="TH SarabunPSK" w:cs="TH SarabunPSK" w:hint="cs"/>
          <w:sz w:val="32"/>
          <w:szCs w:val="32"/>
          <w:cs/>
        </w:rPr>
        <w:t>หลัง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>การล้างแผลด้วยน้ำสกัดย่านาง</w:t>
      </w:r>
      <w:r w:rsidR="005C02F3">
        <w:rPr>
          <w:rFonts w:ascii="TH SarabunPSK" w:hAnsi="TH SarabunPSK" w:cs="TH SarabunPSK"/>
          <w:sz w:val="32"/>
          <w:szCs w:val="32"/>
          <w:cs/>
        </w:rPr>
        <w:t>พื</w:t>
      </w:r>
      <w:r w:rsidR="005C02F3" w:rsidRPr="005C02F3">
        <w:rPr>
          <w:rFonts w:ascii="TH SarabunPSK" w:hAnsi="TH SarabunPSK" w:cs="TH SarabunPSK"/>
          <w:sz w:val="32"/>
          <w:szCs w:val="32"/>
          <w:cs/>
        </w:rPr>
        <w:t>้นที่ของแผล (</w:t>
      </w:r>
      <w:r w:rsidR="005C02F3" w:rsidRPr="005C02F3">
        <w:rPr>
          <w:rFonts w:ascii="TH SarabunPSK" w:hAnsi="TH SarabunPSK" w:cs="TH SarabunPSK"/>
          <w:sz w:val="32"/>
          <w:szCs w:val="32"/>
        </w:rPr>
        <w:t>Surface area</w:t>
      </w:r>
      <w:r w:rsidR="005C02F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80591">
        <w:rPr>
          <w:rFonts w:ascii="TH SarabunPSK" w:hAnsi="TH SarabunPSK" w:cs="TH SarabunPSK" w:hint="cs"/>
          <w:sz w:val="32"/>
          <w:szCs w:val="32"/>
          <w:cs/>
        </w:rPr>
        <w:t xml:space="preserve">ลดลง 2 คะแนน </w:t>
      </w:r>
      <w:r w:rsidR="00380591">
        <w:rPr>
          <w:rFonts w:ascii="TH SarabunPSK" w:hAnsi="TH SarabunPSK" w:cs="TH SarabunPSK"/>
          <w:sz w:val="32"/>
          <w:szCs w:val="32"/>
          <w:cs/>
        </w:rPr>
        <w:t>ลักษณะพื</w:t>
      </w:r>
      <w:r w:rsidR="00380591" w:rsidRPr="00380591">
        <w:rPr>
          <w:rFonts w:ascii="TH SarabunPSK" w:hAnsi="TH SarabunPSK" w:cs="TH SarabunPSK"/>
          <w:sz w:val="32"/>
          <w:szCs w:val="32"/>
          <w:cs/>
        </w:rPr>
        <w:t>้นผิวของแผล (</w:t>
      </w:r>
      <w:r w:rsidR="00380591" w:rsidRPr="00380591">
        <w:rPr>
          <w:rFonts w:ascii="TH SarabunPSK" w:hAnsi="TH SarabunPSK" w:cs="TH SarabunPSK"/>
          <w:sz w:val="32"/>
          <w:szCs w:val="32"/>
        </w:rPr>
        <w:t>Surface appearance)</w:t>
      </w:r>
      <w:r w:rsidR="00380591">
        <w:rPr>
          <w:rFonts w:ascii="TH SarabunPSK" w:hAnsi="TH SarabunPSK" w:cs="TH SarabunPSK" w:hint="cs"/>
          <w:sz w:val="32"/>
          <w:szCs w:val="32"/>
          <w:cs/>
        </w:rPr>
        <w:t xml:space="preserve"> ลดลง 1 คะแนน </w:t>
      </w:r>
      <w:r w:rsidR="00380591" w:rsidRPr="00380591">
        <w:rPr>
          <w:rFonts w:ascii="TH SarabunPSK" w:hAnsi="TH SarabunPSK" w:cs="TH SarabunPSK"/>
          <w:sz w:val="32"/>
          <w:szCs w:val="32"/>
          <w:cs/>
        </w:rPr>
        <w:t>ปริมาณสิ่งขับหลั่ง (</w:t>
      </w:r>
      <w:r w:rsidR="00380591" w:rsidRPr="00380591">
        <w:rPr>
          <w:rFonts w:ascii="TH SarabunPSK" w:hAnsi="TH SarabunPSK" w:cs="TH SarabunPSK"/>
          <w:sz w:val="32"/>
          <w:szCs w:val="32"/>
        </w:rPr>
        <w:t>Exudate amount)</w:t>
      </w:r>
      <w:r w:rsidR="00380591">
        <w:rPr>
          <w:rFonts w:ascii="TH SarabunPSK" w:hAnsi="TH SarabunPSK" w:cs="TH SarabunPSK" w:hint="cs"/>
          <w:sz w:val="32"/>
          <w:szCs w:val="32"/>
          <w:cs/>
        </w:rPr>
        <w:t xml:space="preserve"> ลดลง 1 คะแนน </w:t>
      </w:r>
      <w:r w:rsidR="00D95FBC">
        <w:rPr>
          <w:rFonts w:ascii="TH SarabunPSK" w:hAnsi="TH SarabunPSK" w:cs="TH SarabunPSK" w:hint="cs"/>
          <w:sz w:val="32"/>
          <w:szCs w:val="32"/>
          <w:cs/>
        </w:rPr>
        <w:t>การใช้น้ำสกัดย่านางล้างแผลกดทับไม่พบอาการแพ้และระคายเคือง ไม่มีภาวะแผลติดเชื้อ</w:t>
      </w:r>
    </w:p>
    <w:p w:rsidR="00250BC8" w:rsidRDefault="00242F93" w:rsidP="00A30B6C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อภิปรายผล</w:t>
      </w:r>
      <w:r w:rsidR="00D95FBC">
        <w:rPr>
          <w:rFonts w:ascii="TH SarabunPSK" w:hAnsi="TH SarabunPSK" w:cs="TH SarabunPSK" w:hint="cs"/>
          <w:sz w:val="32"/>
          <w:szCs w:val="32"/>
          <w:cs/>
        </w:rPr>
        <w:t xml:space="preserve"> น้ำสกัดย่านางสามารถทำให้แผลกดทับในผู้ป่วยนอนติดเตียง</w:t>
      </w:r>
      <w:r w:rsidR="00A30B6C">
        <w:rPr>
          <w:rFonts w:ascii="TH SarabunPSK" w:hAnsi="TH SarabunPSK" w:cs="TH SarabunPSK" w:hint="cs"/>
          <w:sz w:val="32"/>
          <w:szCs w:val="32"/>
          <w:cs/>
        </w:rPr>
        <w:t xml:space="preserve">มีพื้นที่ขนาดลดลงอย่างมีนัยสำคัญทางสถิติที่ </w:t>
      </w:r>
      <w:r w:rsidR="00A30B6C" w:rsidRPr="00A30B6C">
        <w:rPr>
          <w:rFonts w:ascii="TH SarabunPSK" w:hAnsi="TH SarabunPSK" w:cs="TH SarabunPSK" w:hint="cs"/>
          <w:i/>
          <w:iCs/>
          <w:sz w:val="32"/>
          <w:szCs w:val="32"/>
          <w:cs/>
        </w:rPr>
        <w:t>(</w:t>
      </w:r>
      <w:r w:rsidR="00A30B6C" w:rsidRPr="00A30B6C">
        <w:rPr>
          <w:rFonts w:ascii="TH SarabunPSK" w:hAnsi="TH SarabunPSK" w:cs="TH SarabunPSK"/>
          <w:i/>
          <w:iCs/>
          <w:sz w:val="32"/>
          <w:szCs w:val="32"/>
        </w:rPr>
        <w:t>p=0.05)</w:t>
      </w:r>
      <w:r w:rsidR="00A30B6C">
        <w:rPr>
          <w:rFonts w:ascii="TH SarabunPSK" w:hAnsi="TH SarabunPSK" w:cs="TH SarabunPSK" w:hint="cs"/>
          <w:sz w:val="32"/>
          <w:szCs w:val="32"/>
          <w:cs/>
        </w:rPr>
        <w:t xml:space="preserve"> และสามารถทำให้แผลกดทับหายภายในระยะเวลา 21 วัน จำนวน </w:t>
      </w:r>
      <w:r w:rsidR="00A30B6C">
        <w:rPr>
          <w:rFonts w:ascii="TH SarabunPSK" w:hAnsi="TH SarabunPSK" w:cs="TH SarabunPSK"/>
          <w:sz w:val="32"/>
          <w:szCs w:val="32"/>
        </w:rPr>
        <w:t xml:space="preserve">12 </w:t>
      </w:r>
      <w:r w:rsidR="00A30B6C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</w:p>
    <w:p w:rsidR="00242F93" w:rsidRPr="00050F2D" w:rsidRDefault="00242F93" w:rsidP="00A30B6C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50F2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ความภาคภูมิใจ</w:t>
      </w:r>
      <w:r w:rsidR="00050F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0F2D">
        <w:rPr>
          <w:rFonts w:ascii="TH SarabunPSK" w:hAnsi="TH SarabunPSK" w:cs="TH SarabunPSK" w:hint="cs"/>
          <w:sz w:val="32"/>
          <w:szCs w:val="32"/>
          <w:cs/>
        </w:rPr>
        <w:t xml:space="preserve">การใช้น้ำสกัดย่านางในการล้างแผล ได้เริ่มขึ้นตั้งแต่ปี </w:t>
      </w:r>
      <w:r w:rsidR="00050F2D">
        <w:rPr>
          <w:rFonts w:ascii="TH SarabunPSK" w:hAnsi="TH SarabunPSK" w:cs="TH SarabunPSK"/>
          <w:sz w:val="32"/>
          <w:szCs w:val="32"/>
        </w:rPr>
        <w:t xml:space="preserve">2557 </w:t>
      </w:r>
      <w:r w:rsidR="00050F2D">
        <w:rPr>
          <w:rFonts w:ascii="TH SarabunPSK" w:hAnsi="TH SarabunPSK" w:cs="TH SarabunPSK" w:hint="cs"/>
          <w:sz w:val="32"/>
          <w:szCs w:val="32"/>
          <w:cs/>
        </w:rPr>
        <w:t xml:space="preserve">ซึ่งได้รับการสนับสนุนจากทีมสหวิชาชีพและให้การยอมรับในดูแลการแพทย์แบบผสมผสานและดำเนินงานต่อมาเรื่อยจนถึงปัจจุบัน และยังมีทีมจิตอาสาจากชมรมผู้ป่วยโรคเรื้อรังเป็นตัวกลางในการประสานงานในชุมชน รวมถึง </w:t>
      </w:r>
      <w:r w:rsidR="00050F2D">
        <w:rPr>
          <w:rFonts w:ascii="TH SarabunPSK" w:hAnsi="TH SarabunPSK" w:cs="TH SarabunPSK"/>
          <w:sz w:val="32"/>
          <w:szCs w:val="32"/>
        </w:rPr>
        <w:t xml:space="preserve">Care Giver </w:t>
      </w:r>
      <w:r w:rsidR="00050F2D">
        <w:rPr>
          <w:rFonts w:ascii="TH SarabunPSK" w:hAnsi="TH SarabunPSK" w:cs="TH SarabunPSK" w:hint="cs"/>
          <w:sz w:val="32"/>
          <w:szCs w:val="32"/>
          <w:cs/>
        </w:rPr>
        <w:t>ที่ให้การดูแลผู้ป่วยในชุมชน ซึ่งผลตอบรับในการใช้น้ำสกัดย่านางแพร่กระจายไปในชุมชนและได้รับการเชื่อถือถึงสรรพคุณในการรักษาแผลและอาการต่างๆได้อย่างมีประสิทธิผล</w:t>
      </w:r>
    </w:p>
    <w:p w:rsidR="004526B4" w:rsidRPr="00A30B6C" w:rsidRDefault="004526B4" w:rsidP="004526B4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4526B4" w:rsidRPr="00A30B6C" w:rsidSect="006A2E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B1693"/>
    <w:rsid w:val="00022EC1"/>
    <w:rsid w:val="00050F2D"/>
    <w:rsid w:val="000A27E9"/>
    <w:rsid w:val="000F578D"/>
    <w:rsid w:val="001054AC"/>
    <w:rsid w:val="001231BB"/>
    <w:rsid w:val="00136544"/>
    <w:rsid w:val="002177A6"/>
    <w:rsid w:val="00242F93"/>
    <w:rsid w:val="00250BC8"/>
    <w:rsid w:val="002633CC"/>
    <w:rsid w:val="00293091"/>
    <w:rsid w:val="002F2E6B"/>
    <w:rsid w:val="00360135"/>
    <w:rsid w:val="0037225C"/>
    <w:rsid w:val="00380591"/>
    <w:rsid w:val="00390986"/>
    <w:rsid w:val="00403937"/>
    <w:rsid w:val="004526B4"/>
    <w:rsid w:val="00537E60"/>
    <w:rsid w:val="00584C2A"/>
    <w:rsid w:val="005C02F3"/>
    <w:rsid w:val="006A2E53"/>
    <w:rsid w:val="007F74B3"/>
    <w:rsid w:val="00815D99"/>
    <w:rsid w:val="00824020"/>
    <w:rsid w:val="00963E1C"/>
    <w:rsid w:val="009B33CF"/>
    <w:rsid w:val="00A30B6C"/>
    <w:rsid w:val="00AB7A9D"/>
    <w:rsid w:val="00B345EB"/>
    <w:rsid w:val="00BA7D43"/>
    <w:rsid w:val="00BC3C36"/>
    <w:rsid w:val="00C051F1"/>
    <w:rsid w:val="00C45585"/>
    <w:rsid w:val="00CC3B4B"/>
    <w:rsid w:val="00D95FBC"/>
    <w:rsid w:val="00DE14BA"/>
    <w:rsid w:val="00E75A27"/>
    <w:rsid w:val="00EA0BBC"/>
    <w:rsid w:val="00FB1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169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31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16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uhem.44@liv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0-com-300</dc:creator>
  <cp:lastModifiedBy>Rutchada</cp:lastModifiedBy>
  <cp:revision>33</cp:revision>
  <dcterms:created xsi:type="dcterms:W3CDTF">2019-01-14T02:25:00Z</dcterms:created>
  <dcterms:modified xsi:type="dcterms:W3CDTF">2022-04-05T03:11:00Z</dcterms:modified>
</cp:coreProperties>
</file>